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DA40" w14:textId="18EB87C7" w:rsidR="00166491" w:rsidRPr="00166491" w:rsidRDefault="006B17C4" w:rsidP="00166491">
      <w:pPr>
        <w:rPr>
          <w:b/>
          <w:bCs/>
        </w:rPr>
      </w:pPr>
      <w:r>
        <w:rPr>
          <w:b/>
          <w:bCs/>
        </w:rPr>
        <w:t>England legend</w:t>
      </w:r>
      <w:r w:rsidR="00166491" w:rsidRPr="00166491">
        <w:rPr>
          <w:b/>
          <w:bCs/>
        </w:rPr>
        <w:t xml:space="preserve"> Katy Daley</w:t>
      </w:r>
      <w:r w:rsidR="00166491">
        <w:rPr>
          <w:b/>
          <w:bCs/>
        </w:rPr>
        <w:t>-</w:t>
      </w:r>
      <w:r w:rsidR="00166491" w:rsidRPr="00166491">
        <w:rPr>
          <w:b/>
          <w:bCs/>
        </w:rPr>
        <w:t>Mc</w:t>
      </w:r>
      <w:r w:rsidR="00166491">
        <w:rPr>
          <w:b/>
          <w:bCs/>
        </w:rPr>
        <w:t>l</w:t>
      </w:r>
      <w:r w:rsidR="00166491" w:rsidRPr="00166491">
        <w:rPr>
          <w:b/>
          <w:bCs/>
        </w:rPr>
        <w:t xml:space="preserve">ean </w:t>
      </w:r>
      <w:r w:rsidR="00166491">
        <w:rPr>
          <w:b/>
          <w:bCs/>
        </w:rPr>
        <w:t xml:space="preserve">encourages women and girls to give rugby a try at </w:t>
      </w:r>
      <w:r w:rsidR="00166491" w:rsidRPr="00AB29BC">
        <w:rPr>
          <w:b/>
          <w:bCs/>
          <w:highlight w:val="yellow"/>
        </w:rPr>
        <w:t>[INSERT CLUB]</w:t>
      </w:r>
      <w:r w:rsidR="00166491" w:rsidRPr="00166491">
        <w:rPr>
          <w:b/>
          <w:bCs/>
        </w:rPr>
        <w:t xml:space="preserve"> Club’s Warrior Camp</w:t>
      </w:r>
    </w:p>
    <w:p w14:paraId="56A168D9" w14:textId="2487A2DA" w:rsidR="00166491" w:rsidRDefault="00166491" w:rsidP="00166491">
      <w:r w:rsidRPr="00C1354F">
        <w:br/>
      </w:r>
      <w:r>
        <w:t xml:space="preserve">Former England Women’s captain </w:t>
      </w:r>
      <w:r w:rsidRPr="00C1354F">
        <w:t>KATY DALEY-MCLEAN says there’s no better time for women and girls to give rugby a go</w:t>
      </w:r>
      <w:r>
        <w:t>.</w:t>
      </w:r>
    </w:p>
    <w:p w14:paraId="027F427E" w14:textId="77777777" w:rsidR="00166491" w:rsidRDefault="00166491" w:rsidP="00166491"/>
    <w:p w14:paraId="2B54B6E4" w14:textId="0051377E" w:rsidR="00166491" w:rsidRDefault="00166491" w:rsidP="00166491">
      <w:r>
        <w:t xml:space="preserve">The Rugby World Cup winner is encouraging people to head down to </w:t>
      </w:r>
      <w:r w:rsidR="006B17C4" w:rsidRPr="003A27A6">
        <w:rPr>
          <w:highlight w:val="yellow"/>
        </w:rPr>
        <w:t>[INSERT NAME]</w:t>
      </w:r>
      <w:r>
        <w:t xml:space="preserve"> Club this </w:t>
      </w:r>
      <w:r w:rsidR="006B17C4" w:rsidRPr="003A27A6">
        <w:rPr>
          <w:highlight w:val="yellow"/>
        </w:rPr>
        <w:t>[</w:t>
      </w:r>
      <w:r w:rsidRPr="003A27A6">
        <w:rPr>
          <w:highlight w:val="yellow"/>
        </w:rPr>
        <w:t>INSERT DATE &amp; TIME</w:t>
      </w:r>
      <w:r w:rsidR="006B17C4" w:rsidRPr="003A27A6">
        <w:rPr>
          <w:highlight w:val="yellow"/>
        </w:rPr>
        <w:t>]</w:t>
      </w:r>
      <w:r>
        <w:t xml:space="preserve"> for a free Warrior Camp taster session to see if rugby</w:t>
      </w:r>
      <w:r w:rsidR="00AB29BC">
        <w:t>’</w:t>
      </w:r>
      <w:r>
        <w:t xml:space="preserve">s for </w:t>
      </w:r>
      <w:r w:rsidR="006B17C4">
        <w:t>you</w:t>
      </w:r>
      <w:r>
        <w:t>.</w:t>
      </w:r>
    </w:p>
    <w:p w14:paraId="29CE8395" w14:textId="77777777" w:rsidR="00166491" w:rsidRDefault="00166491" w:rsidP="00166491">
      <w:r w:rsidRPr="00C1354F">
        <w:br/>
      </w:r>
      <w:r>
        <w:t>The</w:t>
      </w:r>
      <w:r w:rsidRPr="00C1354F">
        <w:t xml:space="preserve"> Red Roses legend reckons the booming success of England Rugby’s Allianz Inner Warrior programme can blaze a trail in nurturing female talent as lockdown restrictions ease.</w:t>
      </w:r>
    </w:p>
    <w:p w14:paraId="137A8151" w14:textId="46CA9891" w:rsidR="00166491" w:rsidRDefault="00166491" w:rsidP="00166491">
      <w:r w:rsidRPr="00C1354F">
        <w:br/>
      </w:r>
      <w:r>
        <w:t>The Red Roses made it three</w:t>
      </w:r>
      <w:r w:rsidRPr="00C1354F">
        <w:t xml:space="preserve"> Six Nations Championship titles on the spin at Twickenham Stoop</w:t>
      </w:r>
      <w:r>
        <w:t xml:space="preserve"> last weekend </w:t>
      </w:r>
      <w:r w:rsidRPr="00C1354F">
        <w:t>and Daley-Mc</w:t>
      </w:r>
      <w:r w:rsidR="006B17C4">
        <w:t>l</w:t>
      </w:r>
      <w:r w:rsidRPr="00C1354F">
        <w:t>ean hopes it can inspire women to get down to their local Warrior Camp.</w:t>
      </w:r>
      <w:r w:rsidRPr="00C1354F">
        <w:br/>
      </w:r>
    </w:p>
    <w:p w14:paraId="21B29092" w14:textId="0663A35A" w:rsidR="00166491" w:rsidRDefault="00166491" w:rsidP="00166491">
      <w:r w:rsidRPr="00C1354F">
        <w:t xml:space="preserve">Allianz Inner Warrior is a series of fun, social fitness camps for women all over the country and former England </w:t>
      </w:r>
      <w:r>
        <w:t>fly half</w:t>
      </w:r>
      <w:r w:rsidRPr="00C1354F">
        <w:t xml:space="preserve"> Daley-Mc</w:t>
      </w:r>
      <w:r w:rsidR="006B17C4">
        <w:t>l</w:t>
      </w:r>
      <w:r w:rsidRPr="00C1354F">
        <w:t>ean, who racked up 116 caps and lifted the World Cup in 2014, believes the Red Roses’ success can provide a shot in the arm for the campaign to introduce women and girls to rugby.</w:t>
      </w:r>
      <w:r w:rsidRPr="00C1354F">
        <w:br/>
      </w:r>
    </w:p>
    <w:p w14:paraId="6746015B" w14:textId="51E5A9CD" w:rsidR="006B17C4" w:rsidRDefault="00166491" w:rsidP="00166491">
      <w:r w:rsidRPr="00C1354F">
        <w:t>The 35-year-old, who hung up her international boots this year</w:t>
      </w:r>
      <w:r w:rsidR="006B17C4">
        <w:t>,</w:t>
      </w:r>
      <w:r w:rsidRPr="00C1354F">
        <w:t xml:space="preserve"> said: “It’s massive.</w:t>
      </w:r>
      <w:r w:rsidR="006B17C4">
        <w:t xml:space="preserve"> </w:t>
      </w:r>
      <w:r w:rsidRPr="00C1354F">
        <w:t xml:space="preserve">When people talk about things they want to be involved in, it’s about it being successful – and I think the Red Roses </w:t>
      </w:r>
      <w:r w:rsidR="006B17C4">
        <w:t>lift</w:t>
      </w:r>
      <w:r w:rsidR="00AB29BC">
        <w:t>ing</w:t>
      </w:r>
      <w:r w:rsidR="006B17C4">
        <w:t xml:space="preserve"> the Six Nations trophy again</w:t>
      </w:r>
      <w:r w:rsidRPr="00C1354F">
        <w:t xml:space="preserve"> w</w:t>
      </w:r>
      <w:r>
        <w:t>ill</w:t>
      </w:r>
      <w:r w:rsidRPr="00C1354F">
        <w:t xml:space="preserve"> be fantastic for Warrior Camps</w:t>
      </w:r>
      <w:r w:rsidR="006B17C4">
        <w:t xml:space="preserve"> attendance</w:t>
      </w:r>
      <w:r w:rsidR="00AB29BC">
        <w:t>s</w:t>
      </w:r>
      <w:r w:rsidR="006B17C4">
        <w:t>.</w:t>
      </w:r>
    </w:p>
    <w:p w14:paraId="1603EA5D" w14:textId="0A41D472" w:rsidR="00166491" w:rsidRDefault="00166491" w:rsidP="00166491">
      <w:r w:rsidRPr="00C1354F">
        <w:br/>
        <w:t>“</w:t>
      </w:r>
      <w:r>
        <w:t>W</w:t>
      </w:r>
      <w:r w:rsidRPr="00C1354F">
        <w:t xml:space="preserve">e’re starting to see so much more of </w:t>
      </w:r>
      <w:r>
        <w:t>the Red Roses</w:t>
      </w:r>
      <w:r w:rsidRPr="00C1354F">
        <w:t xml:space="preserve"> on mainstream TV</w:t>
      </w:r>
      <w:r>
        <w:t>, with the Six Nations Final live on BBC 2.</w:t>
      </w:r>
      <w:r w:rsidRPr="00C1354F">
        <w:t xml:space="preserve"> You want to jump on the back of that and for young people to want to emulate those girls. </w:t>
      </w:r>
      <w:r w:rsidR="006B17C4">
        <w:t xml:space="preserve"> </w:t>
      </w:r>
      <w:r w:rsidRPr="00C1354F">
        <w:t xml:space="preserve">Girls will go: ‘I can do that, and I’m going to have a go at that.’ </w:t>
      </w:r>
    </w:p>
    <w:p w14:paraId="2D882D75" w14:textId="77777777" w:rsidR="00166491" w:rsidRDefault="00166491" w:rsidP="00166491"/>
    <w:p w14:paraId="3573A686" w14:textId="77777777" w:rsidR="006B17C4" w:rsidRDefault="00166491" w:rsidP="00166491">
      <w:r w:rsidRPr="00C1354F">
        <w:t xml:space="preserve">“Allianz Inner Warrior is a fantastic campaign – not just for people who’ve played rugby but for a new person who might have an interest for the game. </w:t>
      </w:r>
    </w:p>
    <w:p w14:paraId="0D19E83E" w14:textId="77777777" w:rsidR="006B17C4" w:rsidRDefault="00166491" w:rsidP="00166491">
      <w:r w:rsidRPr="00C1354F">
        <w:br/>
        <w:t>“It’s the benefits of rugby all rolled into one – the option to meet new people, go out and socialise and be active. For me, they’re all the things I’ve loved about being part of the game.</w:t>
      </w:r>
    </w:p>
    <w:p w14:paraId="36A26814" w14:textId="77777777" w:rsidR="006B17C4" w:rsidRDefault="00166491" w:rsidP="00166491">
      <w:r w:rsidRPr="00C1354F">
        <w:br/>
        <w:t>“They’re a great opportunity to run around, get fit, play a different game and discover the social side of rugby – as well as all its physical benefits.”</w:t>
      </w:r>
    </w:p>
    <w:p w14:paraId="2E293C6C" w14:textId="682A22CB" w:rsidR="006B17C4" w:rsidRDefault="00166491" w:rsidP="00166491">
      <w:r w:rsidRPr="00C1354F">
        <w:br/>
        <w:t xml:space="preserve">As lockdown restrictions are lifted, </w:t>
      </w:r>
      <w:r w:rsidR="006B17C4">
        <w:t>Warrior Camps</w:t>
      </w:r>
      <w:r w:rsidRPr="00C1354F">
        <w:t xml:space="preserve"> provide the perfect way to get active and boost endorphins after being cooped up at home for months.</w:t>
      </w:r>
    </w:p>
    <w:p w14:paraId="655C91CB" w14:textId="289A5C83" w:rsidR="006B17C4" w:rsidRDefault="00166491" w:rsidP="00166491">
      <w:r w:rsidRPr="00C1354F">
        <w:br/>
        <w:t xml:space="preserve">The relaxed environment and clear emphasis on having fun with your teammates makes Warrior Camps truly unique, providing a fun and safe environment for women to learn </w:t>
      </w:r>
      <w:r w:rsidR="006B17C4">
        <w:t xml:space="preserve">different </w:t>
      </w:r>
      <w:r w:rsidRPr="00C1354F">
        <w:t>skills</w:t>
      </w:r>
      <w:r w:rsidR="006B17C4">
        <w:t xml:space="preserve"> and take on a new challenge</w:t>
      </w:r>
      <w:r w:rsidRPr="00C1354F">
        <w:t>.</w:t>
      </w:r>
    </w:p>
    <w:p w14:paraId="7868B263" w14:textId="1A383CC9" w:rsidR="00166491" w:rsidRDefault="00166491" w:rsidP="00166491">
      <w:r w:rsidRPr="00C1354F">
        <w:br/>
        <w:t>Over 1</w:t>
      </w:r>
      <w:r w:rsidR="00A371EA">
        <w:t>5</w:t>
      </w:r>
      <w:r w:rsidR="006B17C4">
        <w:t>0</w:t>
      </w:r>
      <w:r w:rsidRPr="00C1354F">
        <w:t xml:space="preserve"> local rugby clubs around the country – a record – have signed up to host a Warrior Camp in May</w:t>
      </w:r>
      <w:r w:rsidR="006B17C4">
        <w:t xml:space="preserve">, including </w:t>
      </w:r>
      <w:r w:rsidR="006B17C4" w:rsidRPr="006B17C4">
        <w:rPr>
          <w:highlight w:val="yellow"/>
        </w:rPr>
        <w:t>[INSERT CLUB]</w:t>
      </w:r>
    </w:p>
    <w:p w14:paraId="638FEB28" w14:textId="77777777" w:rsidR="00AB29BC" w:rsidRDefault="00166491" w:rsidP="00166491">
      <w:bookmarkStart w:id="0" w:name="_GoBack"/>
      <w:bookmarkEnd w:id="0"/>
      <w:r w:rsidRPr="00C1354F">
        <w:br/>
        <w:t>Even if – like Daley-Mc</w:t>
      </w:r>
      <w:r w:rsidR="006B17C4">
        <w:t>l</w:t>
      </w:r>
      <w:r w:rsidRPr="00C1354F">
        <w:t>ean – you’ve hung up your boots, Warrior Camps are a great way to ease yourself back into the sport, make new friends and experience rugby’s distinctive range of benefits.</w:t>
      </w:r>
      <w:r w:rsidRPr="00C1354F">
        <w:br/>
      </w:r>
    </w:p>
    <w:p w14:paraId="7F7EFDCD" w14:textId="77777777" w:rsidR="00AB29BC" w:rsidRDefault="00166491" w:rsidP="00166491">
      <w:r w:rsidRPr="00C1354F">
        <w:lastRenderedPageBreak/>
        <w:t>Daley-Mc</w:t>
      </w:r>
      <w:r w:rsidR="006B17C4">
        <w:t>l</w:t>
      </w:r>
      <w:r w:rsidRPr="00C1354F">
        <w:t>ean, who still stars for Sale Sharks in the Allianz Premier 15s, says the programme is a gamechanger and Warrior Camps around the country can be a breeding ground for new talent.</w:t>
      </w:r>
    </w:p>
    <w:p w14:paraId="7F5CE3A9" w14:textId="233D3DF7" w:rsidR="006B17C4" w:rsidRDefault="00166491" w:rsidP="00166491">
      <w:r w:rsidRPr="00C1354F">
        <w:br/>
        <w:t>“In the future, this is where you’ll find the talent and next stars of the game – in camps like this, where people start going down with their friends and picking up an appetite for rugby,” she added.</w:t>
      </w:r>
    </w:p>
    <w:p w14:paraId="53CEA03E" w14:textId="3DA85F4D" w:rsidR="00166491" w:rsidRPr="00C1354F" w:rsidRDefault="00166491" w:rsidP="00166491">
      <w:r w:rsidRPr="00C1354F">
        <w:br/>
        <w:t>“It’s what’s going to get women and young girls into the game – it’s easy, sociable and fun. It’s a win-win – you’re getting people active and outside, and you’re getting people into the game. It’s a brilliant campaign.”</w:t>
      </w:r>
    </w:p>
    <w:p w14:paraId="38E63FF1" w14:textId="77777777" w:rsidR="00166491" w:rsidRPr="00C1354F" w:rsidRDefault="00166491" w:rsidP="00166491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42FDD16" w14:textId="68941F4D" w:rsidR="00166491" w:rsidRPr="00C1354F" w:rsidRDefault="00166491" w:rsidP="00166491">
      <w:r w:rsidRPr="00C1354F">
        <w:rPr>
          <w:b/>
          <w:bCs/>
        </w:rPr>
        <w:t>PLEASE LEAVE IN FINAL PAR –</w:t>
      </w:r>
      <w:r w:rsidRPr="00C1354F">
        <w:t xml:space="preserve"> </w:t>
      </w:r>
      <w:r w:rsidRPr="00C1354F">
        <w:rPr>
          <w:i/>
          <w:iCs/>
        </w:rPr>
        <w:t xml:space="preserve">Visit </w:t>
      </w:r>
      <w:hyperlink r:id="rId4" w:history="1">
        <w:r w:rsidRPr="00C1354F">
          <w:rPr>
            <w:rStyle w:val="Hyperlink"/>
            <w:i/>
            <w:iCs/>
            <w:color w:val="auto"/>
          </w:rPr>
          <w:t>EnglandRugby.com/innerwarrior</w:t>
        </w:r>
      </w:hyperlink>
      <w:r w:rsidRPr="00C1354F">
        <w:rPr>
          <w:i/>
          <w:iCs/>
        </w:rPr>
        <w:t xml:space="preserve"> </w:t>
      </w:r>
      <w:r w:rsidR="003A27A6">
        <w:rPr>
          <w:i/>
          <w:iCs/>
        </w:rPr>
        <w:t xml:space="preserve">or </w:t>
      </w:r>
      <w:r w:rsidR="003A27A6" w:rsidRPr="003A27A6">
        <w:rPr>
          <w:i/>
          <w:iCs/>
          <w:highlight w:val="yellow"/>
        </w:rPr>
        <w:t>INSERT CLUB INFO</w:t>
      </w:r>
      <w:r w:rsidR="003A27A6">
        <w:rPr>
          <w:i/>
          <w:iCs/>
        </w:rPr>
        <w:t xml:space="preserve"> </w:t>
      </w:r>
      <w:r w:rsidRPr="00C1354F">
        <w:rPr>
          <w:i/>
          <w:iCs/>
        </w:rPr>
        <w:t xml:space="preserve">for more information. </w:t>
      </w:r>
    </w:p>
    <w:p w14:paraId="6B417B58" w14:textId="77777777" w:rsidR="00166491" w:rsidRPr="00C1354F" w:rsidRDefault="00166491" w:rsidP="00166491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643271F" w14:textId="77777777" w:rsidR="001819F2" w:rsidRDefault="00A371EA"/>
    <w:sectPr w:rsidR="00181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c3trA0NzG1NLFQ0lEKTi0uzszPAykwrAUA5meS/ywAAAA="/>
  </w:docVars>
  <w:rsids>
    <w:rsidRoot w:val="00166491"/>
    <w:rsid w:val="0006555C"/>
    <w:rsid w:val="00166491"/>
    <w:rsid w:val="003A27A6"/>
    <w:rsid w:val="006B17C4"/>
    <w:rsid w:val="00A371EA"/>
    <w:rsid w:val="00AB29BC"/>
    <w:rsid w:val="00E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6795"/>
  <w15:chartTrackingRefBased/>
  <w15:docId w15:val="{D717521E-CA71-4B53-97A3-41C03544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4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rugby.com/participation/playing/ways-to-play/inner-warr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Mullins</dc:creator>
  <cp:keywords/>
  <dc:description/>
  <cp:lastModifiedBy>Chris Dodd</cp:lastModifiedBy>
  <cp:revision>2</cp:revision>
  <dcterms:created xsi:type="dcterms:W3CDTF">2021-05-11T12:22:00Z</dcterms:created>
  <dcterms:modified xsi:type="dcterms:W3CDTF">2021-05-11T12:22:00Z</dcterms:modified>
</cp:coreProperties>
</file>